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jc w:val="center"/>
        <w:tblCellMar>
          <w:left w:w="0" w:type="dxa"/>
          <w:right w:w="0" w:type="dxa"/>
        </w:tblCellMar>
        <w:tblLook w:val="04A0" w:firstRow="1" w:lastRow="0" w:firstColumn="1" w:lastColumn="0" w:noHBand="0" w:noVBand="1"/>
      </w:tblPr>
      <w:tblGrid>
        <w:gridCol w:w="9450"/>
      </w:tblGrid>
      <w:tr w:rsidR="00884CBB" w:rsidTr="00884CBB">
        <w:trPr>
          <w:jc w:val="center"/>
        </w:trPr>
        <w:tc>
          <w:tcPr>
            <w:tcW w:w="0" w:type="auto"/>
            <w:tcMar>
              <w:top w:w="225" w:type="dxa"/>
              <w:left w:w="75" w:type="dxa"/>
              <w:bottom w:w="225" w:type="dxa"/>
              <w:right w:w="75" w:type="dxa"/>
            </w:tcMar>
            <w:hideMark/>
          </w:tcPr>
          <w:tbl>
            <w:tblPr>
              <w:tblW w:w="5000" w:type="pct"/>
              <w:jc w:val="center"/>
              <w:tblCellMar>
                <w:left w:w="0" w:type="dxa"/>
                <w:right w:w="0" w:type="dxa"/>
              </w:tblCellMar>
              <w:tblLook w:val="04A0" w:firstRow="1" w:lastRow="0" w:firstColumn="1" w:lastColumn="0" w:noHBand="0" w:noVBand="1"/>
            </w:tblPr>
            <w:tblGrid>
              <w:gridCol w:w="9300"/>
            </w:tblGrid>
            <w:tr w:rsidR="00884CBB">
              <w:trPr>
                <w:jc w:val="center"/>
              </w:trPr>
              <w:tc>
                <w:tcPr>
                  <w:tcW w:w="0" w:type="auto"/>
                  <w:shd w:val="clear" w:color="auto" w:fill="000000"/>
                  <w:tcMar>
                    <w:top w:w="150" w:type="dxa"/>
                    <w:left w:w="150" w:type="dxa"/>
                    <w:bottom w:w="150" w:type="dxa"/>
                    <w:right w:w="150" w:type="dxa"/>
                  </w:tcMar>
                  <w:hideMark/>
                </w:tcPr>
                <w:tbl>
                  <w:tblPr>
                    <w:tblW w:w="5000" w:type="pct"/>
                    <w:jc w:val="center"/>
                    <w:shd w:val="clear" w:color="auto" w:fill="000000"/>
                    <w:tblCellMar>
                      <w:left w:w="0" w:type="dxa"/>
                      <w:right w:w="0" w:type="dxa"/>
                    </w:tblCellMar>
                    <w:tblLook w:val="04A0" w:firstRow="1" w:lastRow="0" w:firstColumn="1" w:lastColumn="0" w:noHBand="0" w:noVBand="1"/>
                  </w:tblPr>
                  <w:tblGrid>
                    <w:gridCol w:w="9000"/>
                  </w:tblGrid>
                  <w:tr w:rsidR="00884CBB">
                    <w:trPr>
                      <w:jc w:val="center"/>
                    </w:trPr>
                    <w:tc>
                      <w:tcPr>
                        <w:tcW w:w="0" w:type="auto"/>
                        <w:shd w:val="clear" w:color="auto" w:fill="FFFFFF"/>
                      </w:tcPr>
                      <w:tbl>
                        <w:tblPr>
                          <w:tblW w:w="5000" w:type="pct"/>
                          <w:jc w:val="center"/>
                          <w:tblCellMar>
                            <w:left w:w="0" w:type="dxa"/>
                            <w:right w:w="0" w:type="dxa"/>
                          </w:tblCellMar>
                          <w:tblLook w:val="04A0" w:firstRow="1" w:lastRow="0" w:firstColumn="1" w:lastColumn="0" w:noHBand="0" w:noVBand="1"/>
                        </w:tblPr>
                        <w:tblGrid>
                          <w:gridCol w:w="9000"/>
                        </w:tblGrid>
                        <w:tr w:rsidR="00884CBB">
                          <w:trPr>
                            <w:jc w:val="center"/>
                          </w:trPr>
                          <w:tc>
                            <w:tcPr>
                              <w:tcW w:w="5000" w:type="pct"/>
                              <w:shd w:val="clear" w:color="auto" w:fill="000000"/>
                              <w:hideMark/>
                            </w:tcPr>
                            <w:tbl>
                              <w:tblPr>
                                <w:tblW w:w="5000" w:type="pct"/>
                                <w:tblCellMar>
                                  <w:left w:w="0" w:type="dxa"/>
                                  <w:right w:w="0" w:type="dxa"/>
                                </w:tblCellMar>
                                <w:tblLook w:val="04A0" w:firstRow="1" w:lastRow="0" w:firstColumn="1" w:lastColumn="0" w:noHBand="0" w:noVBand="1"/>
                              </w:tblPr>
                              <w:tblGrid>
                                <w:gridCol w:w="9000"/>
                              </w:tblGrid>
                              <w:tr w:rsidR="00884CBB">
                                <w:tc>
                                  <w:tcPr>
                                    <w:tcW w:w="0" w:type="auto"/>
                                    <w:tcMar>
                                      <w:top w:w="150" w:type="dxa"/>
                                      <w:left w:w="300" w:type="dxa"/>
                                      <w:bottom w:w="150" w:type="dxa"/>
                                      <w:right w:w="300" w:type="dxa"/>
                                    </w:tcMar>
                                    <w:hideMark/>
                                  </w:tcPr>
                                  <w:p w:rsidR="00884CBB" w:rsidRDefault="00884CBB">
                                    <w:pPr>
                                      <w:jc w:val="center"/>
                                      <w:rPr>
                                        <w:rFonts w:ascii="Arial" w:eastAsia="Times New Roman" w:hAnsi="Arial" w:cs="Arial"/>
                                        <w:color w:val="FFFFFF"/>
                                        <w:sz w:val="18"/>
                                        <w:szCs w:val="18"/>
                                      </w:rPr>
                                    </w:pPr>
                                    <w:r>
                                      <w:rPr>
                                        <w:rFonts w:ascii="Arial" w:eastAsia="Times New Roman" w:hAnsi="Arial" w:cs="Arial"/>
                                        <w:color w:val="FFFFFF"/>
                                        <w:sz w:val="18"/>
                                        <w:szCs w:val="18"/>
                                      </w:rPr>
                                      <w:t>February 8, 2021</w:t>
                                    </w:r>
                                  </w:p>
                                </w:tc>
                              </w:tr>
                            </w:tbl>
                            <w:p w:rsidR="00884CBB" w:rsidRDefault="00884CBB">
                              <w:pPr>
                                <w:rPr>
                                  <w:rFonts w:eastAsia="Times New Roman"/>
                                  <w:sz w:val="20"/>
                                  <w:szCs w:val="20"/>
                                </w:rPr>
                              </w:pPr>
                            </w:p>
                          </w:tc>
                        </w:tr>
                      </w:tbl>
                      <w:p w:rsidR="00884CBB" w:rsidRDefault="00884CBB">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84CB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84CBB">
                                <w:tc>
                                  <w:tcPr>
                                    <w:tcW w:w="0" w:type="auto"/>
                                    <w:tcMar>
                                      <w:top w:w="150" w:type="dxa"/>
                                      <w:left w:w="0" w:type="dxa"/>
                                      <w:bottom w:w="150" w:type="dxa"/>
                                      <w:right w:w="0" w:type="dxa"/>
                                    </w:tcMar>
                                    <w:hideMark/>
                                  </w:tcPr>
                                  <w:p w:rsidR="00884CBB" w:rsidRDefault="00884CBB">
                                    <w:pPr>
                                      <w:jc w:val="center"/>
                                      <w:rPr>
                                        <w:rFonts w:eastAsia="Times New Roman"/>
                                      </w:rPr>
                                    </w:pPr>
                                    <w:r>
                                      <w:rPr>
                                        <w:rFonts w:eastAsia="Times New Roman"/>
                                        <w:noProof/>
                                      </w:rPr>
                                      <w:drawing>
                                        <wp:inline distT="0" distB="0" distL="0" distR="0" wp14:anchorId="2DAEE820" wp14:editId="0C360A49">
                                          <wp:extent cx="1219200" cy="1581150"/>
                                          <wp:effectExtent l="0" t="0" r="0" b="0"/>
                                          <wp:docPr id="1" name="Picture 1" descr="http://files.constantcontact.com/60591c4a201/3d639caa-f00d-42bc-b0fb-48b5ce35d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onstantcontact.com/60591c4a201/3d639caa-f00d-42bc-b0fb-48b5ce35d04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581150"/>
                                                  </a:xfrm>
                                                  <a:prstGeom prst="rect">
                                                    <a:avLst/>
                                                  </a:prstGeom>
                                                  <a:noFill/>
                                                  <a:ln>
                                                    <a:noFill/>
                                                  </a:ln>
                                                </pic:spPr>
                                              </pic:pic>
                                            </a:graphicData>
                                          </a:graphic>
                                        </wp:inline>
                                      </w:drawing>
                                    </w:r>
                                  </w:p>
                                </w:tc>
                              </w:tr>
                            </w:tbl>
                            <w:p w:rsidR="00884CBB" w:rsidRDefault="00884CBB">
                              <w:pPr>
                                <w:rPr>
                                  <w:rFonts w:eastAsia="Times New Roman"/>
                                  <w:sz w:val="20"/>
                                  <w:szCs w:val="20"/>
                                </w:rPr>
                              </w:pPr>
                            </w:p>
                          </w:tc>
                        </w:tr>
                      </w:tbl>
                      <w:p w:rsidR="00884CBB" w:rsidRDefault="00884CBB">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84CB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84CBB">
                                <w:tc>
                                  <w:tcPr>
                                    <w:tcW w:w="0" w:type="auto"/>
                                    <w:tcMar>
                                      <w:top w:w="150" w:type="dxa"/>
                                      <w:left w:w="300" w:type="dxa"/>
                                      <w:bottom w:w="150" w:type="dxa"/>
                                      <w:right w:w="300" w:type="dxa"/>
                                    </w:tcMar>
                                    <w:hideMark/>
                                  </w:tcPr>
                                  <w:p w:rsidR="00884CBB" w:rsidRDefault="00884CBB">
                                    <w:pPr>
                                      <w:rPr>
                                        <w:rFonts w:ascii="Arial" w:eastAsia="Times New Roman" w:hAnsi="Arial" w:cs="Arial"/>
                                        <w:b/>
                                        <w:bCs/>
                                        <w:color w:val="09A3BA"/>
                                      </w:rPr>
                                    </w:pPr>
                                    <w:r>
                                      <w:rPr>
                                        <w:rFonts w:ascii="Arial" w:eastAsia="Times New Roman" w:hAnsi="Arial" w:cs="Arial"/>
                                        <w:b/>
                                        <w:bCs/>
                                        <w:color w:val="000000"/>
                                        <w:sz w:val="18"/>
                                        <w:szCs w:val="18"/>
                                      </w:rPr>
                                      <w:t xml:space="preserve">Dear Fellow Rural Caucus Members (&amp; Allies), I am looking forward to seeing you next Monday evening, February 15 at 5p on Zoom. The purpose of this meeting is to get grounded on our goals and strategy for the midterms. Our Northern Regional Chair Elizabeth Betancourt will set up the discussion with her insights and recommendations from running in AD 1 last year. Then, we will have the opportunity to hear from the two candidates for Party Chair, Rusty Hicks and Delaine Eastin, on their vision for building our base in rural California for 2022. </w:t>
                                    </w:r>
                                  </w:p>
                                  <w:p w:rsidR="00884CBB" w:rsidRDefault="00884CBB">
                                    <w:pPr>
                                      <w:rPr>
                                        <w:rFonts w:ascii="Arial" w:eastAsia="Times New Roman" w:hAnsi="Arial" w:cs="Arial"/>
                                        <w:b/>
                                        <w:bCs/>
                                        <w:color w:val="09A3BA"/>
                                      </w:rPr>
                                    </w:pPr>
                                    <w:r>
                                      <w:rPr>
                                        <w:rFonts w:ascii="Arial" w:eastAsia="Times New Roman" w:hAnsi="Arial" w:cs="Arial"/>
                                        <w:b/>
                                        <w:bCs/>
                                        <w:color w:val="000000"/>
                                        <w:sz w:val="18"/>
                                        <w:szCs w:val="18"/>
                                      </w:rPr>
                                      <w:t>Please Register in advance for this meeting:</w:t>
                                    </w:r>
                                  </w:p>
                                  <w:p w:rsidR="00884CBB" w:rsidRDefault="00884CBB">
                                    <w:pPr>
                                      <w:rPr>
                                        <w:rFonts w:ascii="Arial" w:eastAsia="Times New Roman" w:hAnsi="Arial" w:cs="Arial"/>
                                        <w:b/>
                                        <w:bCs/>
                                        <w:color w:val="09A3BA"/>
                                      </w:rPr>
                                    </w:pPr>
                                    <w:hyperlink r:id="rId5" w:tgtFrame="_blank" w:history="1">
                                      <w:r>
                                        <w:rPr>
                                          <w:rStyle w:val="Hyperlink"/>
                                          <w:rFonts w:ascii="Arial" w:eastAsia="Times New Roman" w:hAnsi="Arial" w:cs="Arial"/>
                                          <w:color w:val="09A3BA"/>
                                          <w:sz w:val="18"/>
                                          <w:szCs w:val="18"/>
                                        </w:rPr>
                                        <w:t>https://cadem-org.zoom.us/meeting/register/tZAsdOGgrjguE9PhFwTCy8Ydqb5dLIf-KRVa</w:t>
                                      </w:r>
                                    </w:hyperlink>
                                  </w:p>
                                  <w:p w:rsidR="00884CBB" w:rsidRDefault="00884CBB">
                                    <w:pPr>
                                      <w:rPr>
                                        <w:rFonts w:ascii="Arial" w:eastAsia="Times New Roman" w:hAnsi="Arial" w:cs="Arial"/>
                                        <w:b/>
                                        <w:bCs/>
                                        <w:color w:val="09A3BA"/>
                                      </w:rPr>
                                    </w:pPr>
                                    <w:r>
                                      <w:rPr>
                                        <w:rFonts w:ascii="Arial" w:eastAsia="Times New Roman" w:hAnsi="Arial" w:cs="Arial"/>
                                        <w:b/>
                                        <w:bCs/>
                                        <w:color w:val="000000"/>
                                        <w:sz w:val="18"/>
                                        <w:szCs w:val="18"/>
                                      </w:rPr>
                                      <w:t>After registering, you will receive a confirmation email containing information about joining the meeting.</w:t>
                                    </w:r>
                                  </w:p>
                                  <w:p w:rsidR="00884CBB" w:rsidRDefault="00884CBB">
                                    <w:pPr>
                                      <w:rPr>
                                        <w:rFonts w:ascii="Arial" w:eastAsia="Times New Roman" w:hAnsi="Arial" w:cs="Arial"/>
                                        <w:b/>
                                        <w:bCs/>
                                        <w:color w:val="09A3BA"/>
                                      </w:rPr>
                                    </w:pPr>
                                    <w:r>
                                      <w:rPr>
                                        <w:rFonts w:ascii="Arial" w:eastAsia="Times New Roman" w:hAnsi="Arial" w:cs="Arial"/>
                                        <w:b/>
                                        <w:bCs/>
                                        <w:color w:val="000000"/>
                                        <w:sz w:val="18"/>
                                        <w:szCs w:val="18"/>
                                      </w:rPr>
                                      <w:t xml:space="preserve">Until then, </w:t>
                                    </w:r>
                                  </w:p>
                                </w:tc>
                              </w:tr>
                            </w:tbl>
                            <w:p w:rsidR="00884CBB" w:rsidRDefault="00884CBB">
                              <w:pPr>
                                <w:rPr>
                                  <w:rFonts w:eastAsia="Times New Roman"/>
                                  <w:sz w:val="20"/>
                                  <w:szCs w:val="20"/>
                                </w:rPr>
                              </w:pPr>
                            </w:p>
                          </w:tc>
                        </w:tr>
                      </w:tbl>
                      <w:p w:rsidR="00884CBB" w:rsidRDefault="00884CBB">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84CBB">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000"/>
                              </w:tblGrid>
                              <w:tr w:rsidR="00884CBB">
                                <w:tc>
                                  <w:tcPr>
                                    <w:tcW w:w="0" w:type="auto"/>
                                    <w:tcMar>
                                      <w:top w:w="150" w:type="dxa"/>
                                      <w:left w:w="300" w:type="dxa"/>
                                      <w:bottom w:w="150" w:type="dxa"/>
                                      <w:right w:w="300" w:type="dxa"/>
                                    </w:tcMar>
                                  </w:tcPr>
                                  <w:tbl>
                                    <w:tblPr>
                                      <w:tblpPr w:leftFromText="45" w:rightFromText="115" w:vertAnchor="text"/>
                                      <w:tblW w:w="0" w:type="auto"/>
                                      <w:tblCellMar>
                                        <w:left w:w="0" w:type="dxa"/>
                                        <w:right w:w="0" w:type="dxa"/>
                                      </w:tblCellMar>
                                      <w:tblLook w:val="04A0" w:firstRow="1" w:lastRow="0" w:firstColumn="1" w:lastColumn="0" w:noHBand="0" w:noVBand="1"/>
                                    </w:tblPr>
                                    <w:tblGrid>
                                      <w:gridCol w:w="1290"/>
                                      <w:gridCol w:w="225"/>
                                    </w:tblGrid>
                                    <w:tr w:rsidR="00884CBB">
                                      <w:trPr>
                                        <w:trHeight w:val="15"/>
                                      </w:trPr>
                                      <w:tc>
                                        <w:tcPr>
                                          <w:tcW w:w="0" w:type="auto"/>
                                          <w:hideMark/>
                                        </w:tcPr>
                                        <w:p w:rsidR="00884CBB" w:rsidRDefault="00884CBB">
                                          <w:pPr>
                                            <w:jc w:val="center"/>
                                            <w:rPr>
                                              <w:rFonts w:eastAsia="Times New Roman"/>
                                            </w:rPr>
                                          </w:pPr>
                                          <w:r>
                                            <w:rPr>
                                              <w:rFonts w:eastAsia="Times New Roman"/>
                                              <w:noProof/>
                                            </w:rPr>
                                            <w:drawing>
                                              <wp:inline distT="0" distB="0" distL="0" distR="0" wp14:anchorId="2A0BD0C5" wp14:editId="76EED954">
                                                <wp:extent cx="819150" cy="923925"/>
                                                <wp:effectExtent l="0" t="0" r="0" b="9525"/>
                                                <wp:docPr id="2" name="Picture 2" descr="https://files.constantcontact.com/60591c4a201/c478978f-a710-42d8-a933-6e67dbaac2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onstantcontact.com/60591c4a201/c478978f-a710-42d8-a933-6e67dbaac26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a:ln>
                                                          <a:noFill/>
                                                        </a:ln>
                                                      </pic:spPr>
                                                    </pic:pic>
                                                  </a:graphicData>
                                                </a:graphic>
                                              </wp:inline>
                                            </w:drawing>
                                          </w:r>
                                        </w:p>
                                      </w:tc>
                                      <w:tc>
                                        <w:tcPr>
                                          <w:tcW w:w="225" w:type="dxa"/>
                                          <w:hideMark/>
                                        </w:tcPr>
                                        <w:p w:rsidR="00884CBB" w:rsidRDefault="00884CBB">
                                          <w:pPr>
                                            <w:spacing w:line="15" w:lineRule="atLeast"/>
                                            <w:jc w:val="center"/>
                                            <w:rPr>
                                              <w:rFonts w:eastAsia="Times New Roman"/>
                                            </w:rPr>
                                          </w:pPr>
                                          <w:r>
                                            <w:rPr>
                                              <w:rFonts w:eastAsia="Times New Roman"/>
                                              <w:noProof/>
                                            </w:rPr>
                                            <w:drawing>
                                              <wp:inline distT="0" distB="0" distL="0" distR="0" wp14:anchorId="2254D170" wp14:editId="7F48F836">
                                                <wp:extent cx="142875" cy="9525"/>
                                                <wp:effectExtent l="0" t="0" r="0" b="0"/>
                                                <wp:docPr id="3" name="Picture 3"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 cy="9525"/>
                                                        </a:xfrm>
                                                        <a:prstGeom prst="rect">
                                                          <a:avLst/>
                                                        </a:prstGeom>
                                                        <a:noFill/>
                                                        <a:ln>
                                                          <a:noFill/>
                                                        </a:ln>
                                                      </pic:spPr>
                                                    </pic:pic>
                                                  </a:graphicData>
                                                </a:graphic>
                                              </wp:inline>
                                            </w:drawing>
                                          </w:r>
                                        </w:p>
                                      </w:tc>
                                    </w:tr>
                                    <w:tr w:rsidR="00884CBB">
                                      <w:trPr>
                                        <w:trHeight w:val="15"/>
                                      </w:trPr>
                                      <w:tc>
                                        <w:tcPr>
                                          <w:tcW w:w="0" w:type="auto"/>
                                          <w:hideMark/>
                                        </w:tcPr>
                                        <w:p w:rsidR="00884CBB" w:rsidRDefault="00884CBB">
                                          <w:pPr>
                                            <w:spacing w:line="15" w:lineRule="atLeast"/>
                                            <w:jc w:val="center"/>
                                            <w:rPr>
                                              <w:rFonts w:eastAsia="Times New Roman"/>
                                            </w:rPr>
                                          </w:pPr>
                                          <w:r>
                                            <w:rPr>
                                              <w:rFonts w:eastAsia="Times New Roman"/>
                                              <w:noProof/>
                                            </w:rPr>
                                            <w:drawing>
                                              <wp:inline distT="0" distB="0" distL="0" distR="0" wp14:anchorId="2AF36E2F" wp14:editId="49B6626F">
                                                <wp:extent cx="9525" cy="47625"/>
                                                <wp:effectExtent l="0" t="0" r="0" b="0"/>
                                                <wp:docPr id="4" name="Picture 4"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75" w:type="dxa"/>
                                          <w:hideMark/>
                                        </w:tcPr>
                                        <w:p w:rsidR="00884CBB" w:rsidRDefault="00884CBB">
                                          <w:pPr>
                                            <w:spacing w:line="15" w:lineRule="atLeast"/>
                                            <w:jc w:val="center"/>
                                            <w:rPr>
                                              <w:rFonts w:eastAsia="Times New Roman"/>
                                            </w:rPr>
                                          </w:pPr>
                                          <w:r>
                                            <w:rPr>
                                              <w:rFonts w:eastAsia="Times New Roman"/>
                                              <w:noProof/>
                                            </w:rPr>
                                            <w:drawing>
                                              <wp:inline distT="0" distB="0" distL="0" distR="0" wp14:anchorId="57D6D944" wp14:editId="5600D23D">
                                                <wp:extent cx="47625" cy="9525"/>
                                                <wp:effectExtent l="0" t="0" r="0" b="0"/>
                                                <wp:docPr id="5" name="Picture 5" descr="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ssl.constantcontact.com/letters/images/sys/S.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884CBB" w:rsidRDefault="00884CBB">
                                    <w:pPr>
                                      <w:rPr>
                                        <w:rFonts w:ascii="Arial" w:eastAsia="Times New Roman" w:hAnsi="Arial" w:cs="Arial"/>
                                        <w:b/>
                                        <w:bCs/>
                                        <w:color w:val="09A3BA"/>
                                      </w:rPr>
                                    </w:pPr>
                                  </w:p>
                                  <w:p w:rsidR="00884CBB" w:rsidRDefault="00884CBB">
                                    <w:pPr>
                                      <w:rPr>
                                        <w:rFonts w:ascii="Arial" w:eastAsia="Times New Roman" w:hAnsi="Arial" w:cs="Arial"/>
                                        <w:b/>
                                        <w:bCs/>
                                        <w:color w:val="09A3BA"/>
                                      </w:rPr>
                                    </w:pPr>
                                    <w:r>
                                      <w:rPr>
                                        <w:rFonts w:ascii="Tahoma" w:eastAsia="Times New Roman" w:hAnsi="Tahoma" w:cs="Tahoma"/>
                                        <w:color w:val="000000"/>
                                        <w:sz w:val="18"/>
                                        <w:szCs w:val="18"/>
                                      </w:rPr>
                                      <w:t>﻿</w:t>
                                    </w:r>
                                    <w:bookmarkStart w:id="0" w:name="_GoBack"/>
                                    <w:bookmarkEnd w:id="0"/>
                                  </w:p>
                                </w:tc>
                              </w:tr>
                            </w:tbl>
                            <w:p w:rsidR="00884CBB" w:rsidRDefault="00884CBB">
                              <w:pPr>
                                <w:rPr>
                                  <w:rFonts w:eastAsia="Times New Roman"/>
                                  <w:sz w:val="20"/>
                                  <w:szCs w:val="20"/>
                                </w:rPr>
                              </w:pPr>
                            </w:p>
                          </w:tc>
                        </w:tr>
                      </w:tbl>
                      <w:p w:rsidR="00884CBB" w:rsidRDefault="00884CBB">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84CBB">
                          <w:trPr>
                            <w:jc w:val="center"/>
                          </w:trPr>
                          <w:tc>
                            <w:tcPr>
                              <w:tcW w:w="5000" w:type="pct"/>
                              <w:shd w:val="clear" w:color="auto" w:fill="000000"/>
                              <w:hideMark/>
                            </w:tcPr>
                            <w:tbl>
                              <w:tblPr>
                                <w:tblW w:w="5000" w:type="pct"/>
                                <w:tblCellMar>
                                  <w:left w:w="0" w:type="dxa"/>
                                  <w:right w:w="0" w:type="dxa"/>
                                </w:tblCellMar>
                                <w:tblLook w:val="04A0" w:firstRow="1" w:lastRow="0" w:firstColumn="1" w:lastColumn="0" w:noHBand="0" w:noVBand="1"/>
                              </w:tblPr>
                              <w:tblGrid>
                                <w:gridCol w:w="9000"/>
                              </w:tblGrid>
                              <w:tr w:rsidR="00884CBB">
                                <w:tc>
                                  <w:tcPr>
                                    <w:tcW w:w="0" w:type="auto"/>
                                    <w:tcMar>
                                      <w:top w:w="150" w:type="dxa"/>
                                      <w:left w:w="300" w:type="dxa"/>
                                      <w:bottom w:w="150" w:type="dxa"/>
                                      <w:right w:w="300" w:type="dxa"/>
                                    </w:tcMar>
                                    <w:hideMark/>
                                  </w:tcPr>
                                  <w:p w:rsidR="00884CBB" w:rsidRPr="00884CBB" w:rsidRDefault="00884CBB">
                                    <w:pPr>
                                      <w:jc w:val="center"/>
                                      <w:rPr>
                                        <w:rFonts w:ascii="Arial" w:eastAsia="Times New Roman" w:hAnsi="Arial" w:cs="Arial"/>
                                        <w:color w:val="FFFFFF" w:themeColor="background1"/>
                                        <w:sz w:val="18"/>
                                        <w:szCs w:val="18"/>
                                      </w:rPr>
                                    </w:pPr>
                                    <w:r w:rsidRPr="00884CBB">
                                      <w:rPr>
                                        <w:rFonts w:ascii="Arial" w:eastAsia="Times New Roman" w:hAnsi="Arial" w:cs="Arial"/>
                                        <w:color w:val="FFFFFF" w:themeColor="background1"/>
                                        <w:sz w:val="18"/>
                                        <w:szCs w:val="18"/>
                                      </w:rPr>
                                      <w:t xml:space="preserve">Joy Sterling | Rural Caucus Chair | 707 484 0013 | </w:t>
                                    </w:r>
                                    <w:hyperlink r:id="rId8" w:history="1">
                                      <w:r w:rsidRPr="00884CBB">
                                        <w:rPr>
                                          <w:rStyle w:val="Hyperlink"/>
                                          <w:rFonts w:ascii="Arial" w:eastAsia="Times New Roman" w:hAnsi="Arial" w:cs="Arial"/>
                                          <w:color w:val="FFFFFF" w:themeColor="background1"/>
                                          <w:sz w:val="18"/>
                                          <w:szCs w:val="18"/>
                                        </w:rPr>
                                        <w:t>joy@ironhorsevineyards.com</w:t>
                                      </w:r>
                                    </w:hyperlink>
                                  </w:p>
                                  <w:p w:rsidR="00884CBB" w:rsidRDefault="00884CBB">
                                    <w:pPr>
                                      <w:jc w:val="center"/>
                                      <w:rPr>
                                        <w:rFonts w:ascii="Arial" w:eastAsia="Times New Roman" w:hAnsi="Arial" w:cs="Arial"/>
                                        <w:color w:val="FFFFFF"/>
                                        <w:sz w:val="18"/>
                                        <w:szCs w:val="18"/>
                                      </w:rPr>
                                    </w:pPr>
                                    <w:hyperlink r:id="rId9" w:history="1">
                                      <w:r w:rsidRPr="00884CBB">
                                        <w:rPr>
                                          <w:rStyle w:val="Hyperlink"/>
                                          <w:rFonts w:ascii="Arial" w:eastAsia="Times New Roman" w:hAnsi="Arial" w:cs="Arial"/>
                                          <w:color w:val="FFFFFF" w:themeColor="background1"/>
                                          <w:sz w:val="18"/>
                                          <w:szCs w:val="18"/>
                                        </w:rPr>
                                        <w:t>www.cdpruralcaucus.org</w:t>
                                      </w:r>
                                    </w:hyperlink>
                                  </w:p>
                                </w:tc>
                              </w:tr>
                            </w:tbl>
                            <w:p w:rsidR="00884CBB" w:rsidRDefault="00884CBB">
                              <w:pPr>
                                <w:rPr>
                                  <w:rFonts w:eastAsia="Times New Roman"/>
                                  <w:sz w:val="20"/>
                                  <w:szCs w:val="20"/>
                                </w:rPr>
                              </w:pPr>
                            </w:p>
                          </w:tc>
                        </w:tr>
                      </w:tbl>
                      <w:p w:rsidR="00884CBB" w:rsidRDefault="00884CBB">
                        <w:pPr>
                          <w:jc w:val="center"/>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9000"/>
                        </w:tblGrid>
                        <w:tr w:rsidR="00884CBB">
                          <w:trPr>
                            <w:jc w:val="center"/>
                          </w:trPr>
                          <w:tc>
                            <w:tcPr>
                              <w:tcW w:w="5000" w:type="pct"/>
                              <w:shd w:val="clear" w:color="auto" w:fill="000000"/>
                              <w:hideMark/>
                            </w:tcPr>
                            <w:tbl>
                              <w:tblPr>
                                <w:tblW w:w="5000" w:type="pct"/>
                                <w:tblCellMar>
                                  <w:left w:w="0" w:type="dxa"/>
                                  <w:right w:w="0" w:type="dxa"/>
                                </w:tblCellMar>
                                <w:tblLook w:val="04A0" w:firstRow="1" w:lastRow="0" w:firstColumn="1" w:lastColumn="0" w:noHBand="0" w:noVBand="1"/>
                              </w:tblPr>
                              <w:tblGrid>
                                <w:gridCol w:w="9000"/>
                              </w:tblGrid>
                              <w:tr w:rsidR="00884CBB">
                                <w:tc>
                                  <w:tcPr>
                                    <w:tcW w:w="0" w:type="auto"/>
                                    <w:tcMar>
                                      <w:top w:w="150" w:type="dxa"/>
                                      <w:left w:w="300" w:type="dxa"/>
                                      <w:bottom w:w="150" w:type="dxa"/>
                                      <w:right w:w="300" w:type="dxa"/>
                                    </w:tcMar>
                                    <w:hideMark/>
                                  </w:tcPr>
                                  <w:p w:rsidR="00884CBB" w:rsidRDefault="00884CBB">
                                    <w:pPr>
                                      <w:jc w:val="center"/>
                                      <w:rPr>
                                        <w:rFonts w:ascii="Arial" w:eastAsia="Times New Roman" w:hAnsi="Arial" w:cs="Arial"/>
                                        <w:color w:val="FFFFFF"/>
                                        <w:sz w:val="18"/>
                                        <w:szCs w:val="18"/>
                                      </w:rPr>
                                    </w:pPr>
                                    <w:r>
                                      <w:rPr>
                                        <w:rFonts w:ascii="Arial" w:eastAsia="Times New Roman" w:hAnsi="Arial" w:cs="Arial"/>
                                        <w:color w:val="FFFFFF"/>
                                        <w:sz w:val="18"/>
                                        <w:szCs w:val="18"/>
                                      </w:rPr>
                                      <w:t>STAY CONNECTED</w:t>
                                    </w:r>
                                  </w:p>
                                </w:tc>
                              </w:tr>
                            </w:tbl>
                            <w:p w:rsidR="00884CBB" w:rsidRDefault="00884CBB">
                              <w:pPr>
                                <w:rPr>
                                  <w:rFonts w:eastAsia="Times New Roman"/>
                                  <w:sz w:val="20"/>
                                  <w:szCs w:val="20"/>
                                </w:rPr>
                              </w:pPr>
                            </w:p>
                          </w:tc>
                        </w:tr>
                      </w:tbl>
                      <w:p w:rsidR="00884CBB" w:rsidRDefault="00884CBB">
                        <w:pPr>
                          <w:jc w:val="center"/>
                          <w:rPr>
                            <w:rFonts w:eastAsia="Times New Roman"/>
                            <w:sz w:val="20"/>
                            <w:szCs w:val="20"/>
                          </w:rPr>
                        </w:pPr>
                      </w:p>
                    </w:tc>
                  </w:tr>
                </w:tbl>
                <w:p w:rsidR="00884CBB" w:rsidRDefault="00884CBB">
                  <w:pPr>
                    <w:jc w:val="center"/>
                    <w:rPr>
                      <w:rFonts w:eastAsia="Times New Roman"/>
                      <w:sz w:val="20"/>
                      <w:szCs w:val="20"/>
                    </w:rPr>
                  </w:pPr>
                </w:p>
              </w:tc>
            </w:tr>
          </w:tbl>
          <w:p w:rsidR="00884CBB" w:rsidRDefault="00884CBB">
            <w:pPr>
              <w:jc w:val="center"/>
              <w:rPr>
                <w:rFonts w:eastAsia="Times New Roman"/>
                <w:sz w:val="20"/>
                <w:szCs w:val="20"/>
              </w:rPr>
            </w:pPr>
          </w:p>
        </w:tc>
      </w:tr>
    </w:tbl>
    <w:p w:rsidR="005746A2" w:rsidRDefault="00B831F0"/>
    <w:sectPr w:rsidR="00574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CBB"/>
    <w:rsid w:val="005A7891"/>
    <w:rsid w:val="00884CBB"/>
    <w:rsid w:val="00B831F0"/>
    <w:rsid w:val="00E8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28E8C-B38D-46F8-8A1E-F0E6C575E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CBB"/>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4C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55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y@ironhorsevineyards.com" TargetMode="External"/><Relationship Id="rId3" Type="http://schemas.openxmlformats.org/officeDocument/2006/relationships/webSettings" Target="webSettings.xml"/><Relationship Id="rId7" Type="http://schemas.openxmlformats.org/officeDocument/2006/relationships/image" Target="media/image3.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r20.rs6.net/tn.jsp?f=001LsmraCy7PJjr2hxN-rMQ1S1Em6VmG6SJrZUcNvTKwfGYrFV2H3iWXQ24R8JsIn8q2VF-W8jij39OsmKRdCj_xmg8ZcqDbZp57VnrHXtDz9cDAhuVbdVVAogN12eFuaUsEzTzplwl9VD452nhnYpFnY6pvOVideAP3y2zml6cGG2j84uXrhDbNloi6jvpGZZp98BSL4JR_pCkIJzOhUORkuyDjADLfgSr&amp;c=4KGF6GVZKx1C3HFP81Ta-PX3YvQNcsMH4PvsG9ZrA-fEsImNkkt0mw==&amp;ch=INOc08QwNFs56eKFeoJNAR3oj2dP6jNHOsraRCY-zjVrqyYK3pE-b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dpruralcaucu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Rowe</dc:creator>
  <cp:keywords/>
  <dc:description/>
  <cp:lastModifiedBy>Susan Rowe</cp:lastModifiedBy>
  <cp:revision>2</cp:revision>
  <dcterms:created xsi:type="dcterms:W3CDTF">2021-02-09T03:55:00Z</dcterms:created>
  <dcterms:modified xsi:type="dcterms:W3CDTF">2021-02-09T04:26:00Z</dcterms:modified>
</cp:coreProperties>
</file>